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 w:before="74"/>
        <w:ind w:left="2036" w:right="2038"/>
      </w:pPr>
      <w:r>
        <w:rPr/>
        <w:t>MINISTÉRIO</w:t>
      </w:r>
      <w:r>
        <w:rPr>
          <w:spacing w:val="1"/>
        </w:rPr>
        <w:t> </w:t>
      </w:r>
      <w:r>
        <w:rPr/>
        <w:t>DA EDUCAÇÃO</w:t>
      </w:r>
      <w:r>
        <w:rPr>
          <w:spacing w:val="1"/>
        </w:rPr>
        <w:t> </w:t>
      </w:r>
      <w:r>
        <w:rPr/>
        <w:t>SECRETARIA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SUPERIOR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Title"/>
        <w:spacing w:line="480" w:lineRule="auto"/>
        <w:ind w:firstLine="0"/>
      </w:pPr>
      <w:r>
        <w:rPr/>
        <w:t>PROGRAMA DE EDUCAÇÃO TUTORIAL – PET</w:t>
      </w:r>
      <w:r>
        <w:rPr>
          <w:spacing w:val="-57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COMPROMISSO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TUTOR</w:t>
      </w:r>
    </w:p>
    <w:p>
      <w:pPr>
        <w:pStyle w:val="BodyText"/>
        <w:spacing w:before="226"/>
      </w:pPr>
      <w:r>
        <w:rPr/>
        <w:t>Eu,........................................................................................................................................</w:t>
      </w:r>
    </w:p>
    <w:p>
      <w:pPr>
        <w:pStyle w:val="BodyText"/>
        <w:tabs>
          <w:tab w:pos="7215" w:val="left" w:leader="dot"/>
        </w:tabs>
        <w:spacing w:line="275" w:lineRule="exact" w:before="3"/>
      </w:pPr>
      <w:r>
        <w:rPr/>
        <w:t>..........,RG</w:t>
      </w:r>
      <w:r>
        <w:rPr>
          <w:spacing w:val="-5"/>
        </w:rPr>
        <w:t> </w:t>
      </w:r>
      <w:r>
        <w:rPr/>
        <w:t>nº.............................,</w:t>
      </w:r>
      <w:r>
        <w:rPr>
          <w:spacing w:val="-6"/>
        </w:rPr>
        <w:t> </w:t>
      </w:r>
      <w:r>
        <w:rPr/>
        <w:t>CPF</w:t>
      </w:r>
      <w:r>
        <w:rPr>
          <w:spacing w:val="-7"/>
        </w:rPr>
        <w:t> </w:t>
      </w:r>
      <w:r>
        <w:rPr/>
        <w:t>nº</w:t>
        <w:tab/>
        <w:t>,</w:t>
      </w:r>
      <w:r>
        <w:rPr>
          <w:spacing w:val="3"/>
        </w:rPr>
        <w:t> </w:t>
      </w:r>
      <w:r>
        <w:rPr/>
        <w:t>professor</w:t>
      </w:r>
      <w:r>
        <w:rPr>
          <w:spacing w:val="6"/>
        </w:rPr>
        <w:t> </w:t>
      </w:r>
      <w:r>
        <w:rPr/>
        <w:t>(a)</w:t>
      </w:r>
    </w:p>
    <w:p>
      <w:pPr>
        <w:pStyle w:val="BodyText"/>
        <w:tabs>
          <w:tab w:pos="6325" w:val="left" w:leader="dot"/>
        </w:tabs>
        <w:spacing w:line="275" w:lineRule="exact"/>
      </w:pPr>
      <w:r>
        <w:rPr/>
        <w:t>com</w:t>
      </w:r>
      <w:r>
        <w:rPr>
          <w:spacing w:val="-10"/>
        </w:rPr>
        <w:t> </w:t>
      </w:r>
      <w:r>
        <w:rPr/>
        <w:t>titulação</w:t>
      </w:r>
      <w:r>
        <w:rPr>
          <w:spacing w:val="4"/>
        </w:rPr>
        <w:t> </w:t>
      </w:r>
      <w:r>
        <w:rPr/>
        <w:t>máxima</w:t>
      </w:r>
      <w:r>
        <w:rPr>
          <w:spacing w:val="-2"/>
        </w:rPr>
        <w:t> </w:t>
      </w:r>
      <w:r>
        <w:rPr/>
        <w:t>de</w:t>
        <w:tab/>
        <w:t>, vinculado</w:t>
      </w:r>
      <w:r>
        <w:rPr>
          <w:spacing w:val="1"/>
        </w:rPr>
        <w:t> </w:t>
      </w:r>
      <w:r>
        <w:rPr/>
        <w:t>(a)</w:t>
      </w:r>
      <w:r>
        <w:rPr>
          <w:spacing w:val="-1"/>
        </w:rPr>
        <w:t> </w:t>
      </w:r>
      <w:r>
        <w:rPr/>
        <w:t>ao</w:t>
      </w:r>
    </w:p>
    <w:p>
      <w:pPr>
        <w:pStyle w:val="BodyText"/>
        <w:tabs>
          <w:tab w:pos="6110" w:val="left" w:leader="dot"/>
        </w:tabs>
        <w:spacing w:line="275" w:lineRule="exact" w:before="2"/>
      </w:pPr>
      <w:r>
        <w:rPr/>
        <w:t>Curso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Graduação</w:t>
        <w:tab/>
        <w:t>,</w:t>
      </w:r>
      <w:r>
        <w:rPr>
          <w:spacing w:val="-1"/>
        </w:rPr>
        <w:t> </w:t>
      </w:r>
      <w:r>
        <w:rPr/>
        <w:t>matrícula</w:t>
      </w:r>
      <w:r>
        <w:rPr>
          <w:spacing w:val="-4"/>
        </w:rPr>
        <w:t> </w:t>
      </w:r>
      <w:r>
        <w:rPr/>
        <w:t>nº</w:t>
      </w:r>
    </w:p>
    <w:p>
      <w:pPr>
        <w:pStyle w:val="BodyText"/>
        <w:spacing w:line="275" w:lineRule="exact"/>
      </w:pPr>
      <w:r>
        <w:rPr/>
        <w:t>.........................................................,</w:t>
      </w:r>
      <w:r>
        <w:rPr>
          <w:spacing w:val="-9"/>
        </w:rPr>
        <w:t> </w:t>
      </w:r>
      <w:r>
        <w:rPr/>
        <w:t>regime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275" w:lineRule="exact" w:before="2"/>
      </w:pPr>
      <w:r>
        <w:rPr/>
        <w:t>.....................................................................,</w:t>
      </w:r>
      <w:r>
        <w:rPr>
          <w:spacing w:val="-13"/>
        </w:rPr>
        <w:t> </w:t>
      </w:r>
      <w:r>
        <w:rPr/>
        <w:t>firmo</w:t>
      </w:r>
      <w:r>
        <w:rPr>
          <w:spacing w:val="-6"/>
        </w:rPr>
        <w:t> </w:t>
      </w:r>
      <w:r>
        <w:rPr/>
        <w:t>perante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Instituição</w:t>
      </w:r>
    </w:p>
    <w:p>
      <w:pPr>
        <w:pStyle w:val="BodyText"/>
        <w:spacing w:line="275" w:lineRule="exact"/>
      </w:pPr>
      <w:r>
        <w:rPr>
          <w:spacing w:val="-1"/>
        </w:rPr>
        <w:t>..........................................................................................................,</w:t>
      </w:r>
      <w:r>
        <w:rPr>
          <w:spacing w:val="13"/>
        </w:rPr>
        <w:t> </w:t>
      </w:r>
      <w:r>
        <w:rPr/>
        <w:t>situada</w:t>
      </w:r>
      <w:r>
        <w:rPr>
          <w:spacing w:val="16"/>
        </w:rPr>
        <w:t> </w:t>
      </w:r>
      <w:r>
        <w:rPr/>
        <w:t>à</w:t>
      </w:r>
    </w:p>
    <w:p>
      <w:pPr>
        <w:pStyle w:val="BodyText"/>
        <w:tabs>
          <w:tab w:pos="4519" w:val="left" w:leader="dot"/>
        </w:tabs>
        <w:spacing w:before="3"/>
        <w:ind w:right="937"/>
        <w:rPr>
          <w:rFonts w:ascii="Arial MT" w:hAnsi="Arial MT"/>
          <w:sz w:val="22"/>
        </w:rPr>
      </w:pPr>
      <w:r>
        <w:rPr>
          <w:spacing w:val="-1"/>
        </w:rPr>
        <w:t>..............................................................................................................,</w:t>
      </w:r>
      <w:r>
        <w:rPr>
          <w:spacing w:val="13"/>
        </w:rPr>
        <w:t> </w:t>
      </w:r>
      <w:r>
        <w:rPr/>
        <w:t>inscrita</w:t>
      </w:r>
      <w:r>
        <w:rPr>
          <w:spacing w:val="16"/>
        </w:rPr>
        <w:t> </w:t>
      </w:r>
      <w:r>
        <w:rPr/>
        <w:t>no</w:t>
      </w:r>
      <w:r>
        <w:rPr>
          <w:spacing w:val="1"/>
        </w:rPr>
        <w:t> </w:t>
      </w:r>
      <w:r>
        <w:rPr/>
        <w:t>CGC/MF</w:t>
        <w:tab/>
        <w:t>,</w:t>
      </w:r>
      <w:r>
        <w:rPr>
          <w:spacing w:val="10"/>
        </w:rPr>
        <w:t> </w:t>
      </w:r>
      <w:r>
        <w:rPr>
          <w:rFonts w:ascii="Arial MT" w:hAnsi="Arial MT"/>
          <w:sz w:val="22"/>
        </w:rPr>
        <w:t>representada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pelo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Pró-Reitor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</w:p>
    <w:p>
      <w:pPr>
        <w:spacing w:line="240" w:lineRule="auto" w:before="4"/>
        <w:ind w:left="139" w:right="190" w:firstLine="0"/>
        <w:jc w:val="left"/>
        <w:rPr>
          <w:sz w:val="24"/>
        </w:rPr>
      </w:pPr>
      <w:r>
        <w:rPr>
          <w:rFonts w:ascii="Arial MT" w:hAnsi="Arial MT"/>
          <w:sz w:val="22"/>
        </w:rPr>
        <w:t>Graduação, e o Ministério da Educação, com sede na Esplanada dos Ministérios,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Bloco L, Brasília/DF, representado pelo Secretário de Educação Superior, o presente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Termo de Compromisso de Tutor(a) do Programa de Educação Tutorial – PET. 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Termo reger-se-á pela observância do Tutor(a) signatário ao cumprimento 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exigências da Lei nº 11.180, de 23 de setembro de 2005 e da Portaria MEC nº 976,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31 de outubro de 2013, com a republicação atualizada da Portaria MEC nº 976, de 27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 julho de 2010, com todas as alterações nela introduzidas pela Portaria n° 343, 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24 de abril de 2013.</w:t>
      </w:r>
      <w:r>
        <w:rPr>
          <w:rFonts w:ascii="Arial MT" w:hAnsi="Arial MT"/>
          <w:spacing w:val="1"/>
          <w:sz w:val="22"/>
        </w:rPr>
        <w:t> </w:t>
      </w:r>
      <w:r>
        <w:rPr>
          <w:sz w:val="24"/>
        </w:rPr>
        <w:t>e Resolução FNDE/CD nº 36/2013, de 24 de setembro de 2013,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57"/>
          <w:sz w:val="24"/>
        </w:rPr>
        <w:t> </w:t>
      </w:r>
      <w:r>
        <w:rPr>
          <w:sz w:val="24"/>
        </w:rPr>
        <w:t>ainda ao</w:t>
      </w:r>
      <w:r>
        <w:rPr>
          <w:spacing w:val="6"/>
          <w:sz w:val="24"/>
        </w:rPr>
        <w:t> </w:t>
      </w:r>
      <w:r>
        <w:rPr>
          <w:sz w:val="24"/>
        </w:rPr>
        <w:t>disposto</w:t>
      </w:r>
      <w:r>
        <w:rPr>
          <w:spacing w:val="6"/>
          <w:sz w:val="24"/>
        </w:rPr>
        <w:t> </w:t>
      </w:r>
      <w:r>
        <w:rPr>
          <w:sz w:val="24"/>
        </w:rPr>
        <w:t>nas seguintes</w:t>
      </w:r>
      <w:r>
        <w:rPr>
          <w:spacing w:val="-1"/>
          <w:sz w:val="24"/>
        </w:rPr>
        <w:t> </w:t>
      </w:r>
      <w:r>
        <w:rPr>
          <w:sz w:val="24"/>
        </w:rPr>
        <w:t>cláusulas:</w:t>
      </w:r>
    </w:p>
    <w:p>
      <w:pPr>
        <w:pStyle w:val="BodyText"/>
        <w:spacing w:line="276" w:lineRule="auto"/>
        <w:ind w:right="135"/>
        <w:jc w:val="both"/>
      </w:pPr>
      <w:r>
        <w:rPr>
          <w:b/>
        </w:rPr>
        <w:t>CLÁUSULA PRIMEIRA: </w:t>
      </w:r>
      <w:r>
        <w:rPr/>
        <w:t>Respeitar a diversidade e pluralidade de ideias e opiniões</w:t>
      </w:r>
      <w:r>
        <w:rPr>
          <w:spacing w:val="1"/>
        </w:rPr>
        <w:t> </w:t>
      </w:r>
      <w:r>
        <w:rPr/>
        <w:t>dos demais membros dos grupos PET, da comunidade universitária e da sociedade em</w:t>
      </w:r>
      <w:r>
        <w:rPr>
          <w:spacing w:val="1"/>
        </w:rPr>
        <w:t> </w:t>
      </w:r>
      <w:r>
        <w:rPr/>
        <w:t>geral.</w:t>
      </w:r>
    </w:p>
    <w:p>
      <w:pPr>
        <w:pStyle w:val="BodyText"/>
        <w:spacing w:line="276" w:lineRule="auto" w:before="198"/>
        <w:ind w:right="139"/>
        <w:jc w:val="both"/>
      </w:pPr>
      <w:r>
        <w:rPr>
          <w:b/>
        </w:rPr>
        <w:t>CLÁUSULA SEGUNDA: </w:t>
      </w:r>
      <w:r>
        <w:rPr/>
        <w:t>Preservar e incentivar a urbanidade e o desenvolvimento de</w:t>
      </w:r>
      <w:r>
        <w:rPr>
          <w:spacing w:val="1"/>
        </w:rPr>
        <w:t> </w:t>
      </w:r>
      <w:r>
        <w:rPr/>
        <w:t>atitudes</w:t>
      </w:r>
      <w:r>
        <w:rPr>
          <w:spacing w:val="-3"/>
        </w:rPr>
        <w:t> </w:t>
      </w:r>
      <w:r>
        <w:rPr/>
        <w:t>éticas,</w:t>
      </w:r>
      <w:r>
        <w:rPr>
          <w:spacing w:val="2"/>
        </w:rPr>
        <w:t> </w:t>
      </w:r>
      <w:r>
        <w:rPr/>
        <w:t>como</w:t>
      </w:r>
      <w:r>
        <w:rPr>
          <w:spacing w:val="3"/>
        </w:rPr>
        <w:t> </w:t>
      </w:r>
      <w:r>
        <w:rPr/>
        <w:t>elemento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conduta</w:t>
      </w:r>
      <w:r>
        <w:rPr>
          <w:spacing w:val="-1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e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formação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bolsista.</w:t>
      </w:r>
    </w:p>
    <w:p>
      <w:pPr>
        <w:pStyle w:val="BodyText"/>
        <w:spacing w:line="280" w:lineRule="auto" w:before="195"/>
        <w:ind w:right="133"/>
        <w:jc w:val="center"/>
      </w:pPr>
      <w:r>
        <w:rPr>
          <w:b/>
        </w:rPr>
        <w:t>CLÁUSULA</w:t>
      </w:r>
      <w:r>
        <w:rPr>
          <w:b/>
          <w:spacing w:val="6"/>
        </w:rPr>
        <w:t> </w:t>
      </w:r>
      <w:r>
        <w:rPr>
          <w:b/>
        </w:rPr>
        <w:t>TERCEIRA:</w:t>
      </w:r>
      <w:r>
        <w:rPr>
          <w:b/>
          <w:spacing w:val="11"/>
        </w:rPr>
        <w:t> </w:t>
      </w:r>
      <w:r>
        <w:rPr/>
        <w:t>Manter</w:t>
      </w:r>
      <w:r>
        <w:rPr>
          <w:spacing w:val="9"/>
        </w:rPr>
        <w:t> </w:t>
      </w:r>
      <w:r>
        <w:rPr/>
        <w:t>atualizados os</w:t>
      </w:r>
      <w:r>
        <w:rPr>
          <w:spacing w:val="5"/>
        </w:rPr>
        <w:t> </w:t>
      </w:r>
      <w:r>
        <w:rPr/>
        <w:t>dados</w:t>
      </w:r>
      <w:r>
        <w:rPr>
          <w:spacing w:val="5"/>
        </w:rPr>
        <w:t> </w:t>
      </w:r>
      <w:r>
        <w:rPr/>
        <w:t>cadastrais</w:t>
      </w:r>
      <w:r>
        <w:rPr>
          <w:spacing w:val="10"/>
        </w:rPr>
        <w:t> </w:t>
      </w:r>
      <w:r>
        <w:rPr/>
        <w:t>junto</w:t>
      </w:r>
      <w:r>
        <w:rPr>
          <w:spacing w:val="11"/>
        </w:rPr>
        <w:t> </w:t>
      </w:r>
      <w:r>
        <w:rPr/>
        <w:t>ao</w:t>
      </w:r>
      <w:r>
        <w:rPr>
          <w:spacing w:val="7"/>
        </w:rPr>
        <w:t> </w:t>
      </w:r>
      <w:r>
        <w:rPr/>
        <w:t>SIGPET</w:t>
      </w:r>
      <w:r>
        <w:rPr>
          <w:spacing w:val="10"/>
        </w:rPr>
        <w:t> </w:t>
      </w:r>
      <w:r>
        <w:rPr/>
        <w:t>–</w:t>
      </w:r>
      <w:r>
        <w:rPr>
          <w:spacing w:val="-57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Gestão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Educação</w:t>
      </w:r>
      <w:r>
        <w:rPr>
          <w:spacing w:val="-1"/>
        </w:rPr>
        <w:t> </w:t>
      </w:r>
      <w:r>
        <w:rPr/>
        <w:t>Tutorial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à</w:t>
      </w:r>
      <w:r>
        <w:rPr>
          <w:spacing w:val="-7"/>
        </w:rPr>
        <w:t> </w:t>
      </w:r>
      <w:r>
        <w:rPr/>
        <w:t>Instituição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Ensino</w:t>
      </w:r>
      <w:r>
        <w:rPr>
          <w:spacing w:val="-1"/>
        </w:rPr>
        <w:t> </w:t>
      </w:r>
      <w:r>
        <w:rPr/>
        <w:t>Superior.</w:t>
      </w:r>
    </w:p>
    <w:p>
      <w:pPr>
        <w:pStyle w:val="BodyText"/>
        <w:spacing w:line="280" w:lineRule="auto" w:before="190"/>
        <w:ind w:right="137"/>
        <w:jc w:val="both"/>
      </w:pPr>
      <w:r>
        <w:rPr>
          <w:b/>
        </w:rPr>
        <w:t>CLÁUSULA</w:t>
      </w:r>
      <w:r>
        <w:rPr>
          <w:b/>
          <w:spacing w:val="1"/>
        </w:rPr>
        <w:t> </w:t>
      </w:r>
      <w:r>
        <w:rPr>
          <w:b/>
        </w:rPr>
        <w:t>QUARTA:</w:t>
      </w:r>
      <w:r>
        <w:rPr>
          <w:b/>
          <w:spacing w:val="1"/>
        </w:rPr>
        <w:t> </w:t>
      </w:r>
      <w:r>
        <w:rPr/>
        <w:t>Apresentar,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SESu/MEC,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que comprovem</w:t>
      </w:r>
      <w:r>
        <w:rPr>
          <w:spacing w:val="-8"/>
        </w:rPr>
        <w:t> </w:t>
      </w:r>
      <w:r>
        <w:rPr/>
        <w:t>as</w:t>
      </w:r>
      <w:r>
        <w:rPr>
          <w:spacing w:val="3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constantes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dados</w:t>
      </w:r>
      <w:r>
        <w:rPr>
          <w:spacing w:val="-1"/>
        </w:rPr>
        <w:t> </w:t>
      </w:r>
      <w:r>
        <w:rPr/>
        <w:t>cadastrais.</w:t>
      </w:r>
    </w:p>
    <w:p>
      <w:pPr>
        <w:spacing w:before="190"/>
        <w:ind w:left="139" w:right="0" w:firstLine="0"/>
        <w:jc w:val="left"/>
        <w:rPr>
          <w:sz w:val="24"/>
        </w:rPr>
      </w:pPr>
      <w:r>
        <w:rPr>
          <w:b/>
          <w:sz w:val="24"/>
        </w:rPr>
        <w:t>CLÁUSULA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QUINTA:</w:t>
      </w:r>
      <w:r>
        <w:rPr>
          <w:b/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acumular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outro</w:t>
      </w:r>
      <w:r>
        <w:rPr>
          <w:spacing w:val="-8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bolsa.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right="139"/>
        <w:jc w:val="both"/>
      </w:pPr>
      <w:r>
        <w:rPr>
          <w:b/>
        </w:rPr>
        <w:t>CLÁUSULA SEXTA: </w:t>
      </w:r>
      <w:r>
        <w:rPr/>
        <w:t>Empregar os recursos transferidos pelo FNDE integralmente no</w:t>
      </w:r>
      <w:r>
        <w:rPr>
          <w:spacing w:val="1"/>
        </w:rPr>
        <w:t> </w:t>
      </w:r>
      <w:r>
        <w:rPr/>
        <w:t>custeio das atividades do grupo do PET sob sua responsabilidade, de acordo com o</w:t>
      </w:r>
      <w:r>
        <w:rPr>
          <w:spacing w:val="1"/>
        </w:rPr>
        <w:t> </w:t>
      </w:r>
      <w:r>
        <w:rPr/>
        <w:t>estabelecido no Manual de Orientação do PET e na Resolução CD/FNDE 36, de 24 de</w:t>
      </w:r>
      <w:r>
        <w:rPr>
          <w:spacing w:val="1"/>
        </w:rPr>
        <w:t> </w:t>
      </w:r>
      <w:r>
        <w:rPr/>
        <w:t>setembro</w:t>
      </w:r>
      <w:r>
        <w:rPr>
          <w:spacing w:val="5"/>
        </w:rPr>
        <w:t> </w:t>
      </w:r>
      <w:r>
        <w:rPr/>
        <w:t>de</w:t>
      </w:r>
      <w:r>
        <w:rPr>
          <w:spacing w:val="-5"/>
        </w:rPr>
        <w:t> </w:t>
      </w:r>
      <w:r>
        <w:rPr/>
        <w:t>2013,</w:t>
      </w:r>
      <w:r>
        <w:rPr>
          <w:spacing w:val="-2"/>
        </w:rPr>
        <w:t> </w:t>
      </w:r>
      <w:r>
        <w:rPr/>
        <w:t>de que este</w:t>
      </w:r>
      <w:r>
        <w:rPr>
          <w:spacing w:val="-5"/>
        </w:rPr>
        <w:t> </w:t>
      </w:r>
      <w:r>
        <w:rPr/>
        <w:t>termo</w:t>
      </w:r>
      <w:r>
        <w:rPr>
          <w:spacing w:val="5"/>
        </w:rPr>
        <w:t> </w:t>
      </w:r>
      <w:r>
        <w:rPr/>
        <w:t>de compromisso</w:t>
      </w:r>
      <w:r>
        <w:rPr>
          <w:spacing w:val="5"/>
        </w:rPr>
        <w:t> </w:t>
      </w:r>
      <w:r>
        <w:rPr/>
        <w:t>constitui</w:t>
      </w:r>
      <w:r>
        <w:rPr>
          <w:spacing w:val="-7"/>
        </w:rPr>
        <w:t> </w:t>
      </w:r>
      <w:r>
        <w:rPr/>
        <w:t>anexo.</w:t>
      </w:r>
    </w:p>
    <w:p>
      <w:pPr>
        <w:pStyle w:val="BodyText"/>
        <w:spacing w:line="276" w:lineRule="auto" w:before="199"/>
        <w:ind w:right="132"/>
        <w:jc w:val="both"/>
      </w:pPr>
      <w:r>
        <w:rPr>
          <w:b/>
        </w:rPr>
        <w:t>CLÁUSULA SÉTIMA</w:t>
      </w:r>
      <w:r>
        <w:rPr/>
        <w:t>: Nas contratações de pessoa física ou jurídica, nunca favorecer</w:t>
      </w:r>
      <w:r>
        <w:rPr>
          <w:spacing w:val="1"/>
        </w:rPr>
        <w:t> </w:t>
      </w:r>
      <w:r>
        <w:rPr/>
        <w:t>cônjuges, parentes e servidores da instituição à qual o grupo PET está vinculado, nem</w:t>
      </w:r>
      <w:r>
        <w:rPr>
          <w:spacing w:val="1"/>
        </w:rPr>
        <w:t> </w:t>
      </w:r>
      <w:r>
        <w:rPr/>
        <w:t>empresas nas quais tenha qualquer participação, bem como assumir todas as obrigações</w:t>
      </w:r>
      <w:r>
        <w:rPr>
          <w:spacing w:val="1"/>
        </w:rPr>
        <w:t> </w:t>
      </w:r>
      <w:r>
        <w:rPr/>
        <w:t>legais decorrentes de</w:t>
      </w:r>
      <w:r>
        <w:rPr>
          <w:spacing w:val="3"/>
        </w:rPr>
        <w:t> </w:t>
      </w:r>
      <w:r>
        <w:rPr/>
        <w:t>eventuais contratações</w:t>
      </w:r>
      <w:r>
        <w:rPr>
          <w:spacing w:val="-3"/>
        </w:rPr>
        <w:t> </w:t>
      </w:r>
      <w:r>
        <w:rPr/>
        <w:t>(de</w:t>
      </w:r>
      <w:r>
        <w:rPr>
          <w:spacing w:val="2"/>
        </w:rPr>
        <w:t> </w:t>
      </w:r>
      <w:r>
        <w:rPr/>
        <w:t>pessoa</w:t>
      </w:r>
      <w:r>
        <w:rPr>
          <w:spacing w:val="3"/>
        </w:rPr>
        <w:t> </w:t>
      </w:r>
      <w:r>
        <w:rPr/>
        <w:t>física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jurídica)</w:t>
      </w:r>
      <w:r>
        <w:rPr>
          <w:spacing w:val="4"/>
        </w:rPr>
        <w:t> </w:t>
      </w:r>
      <w:r>
        <w:rPr/>
        <w:t>necessárias</w:t>
      </w:r>
      <w:r>
        <w:rPr>
          <w:spacing w:val="1"/>
        </w:rPr>
        <w:t> </w:t>
      </w:r>
      <w:r>
        <w:rPr/>
        <w:t>às</w:t>
      </w:r>
    </w:p>
    <w:p>
      <w:pPr>
        <w:spacing w:after="0" w:line="276" w:lineRule="auto"/>
        <w:jc w:val="both"/>
        <w:sectPr>
          <w:type w:val="continuous"/>
          <w:pgSz w:w="11910" w:h="16840"/>
          <w:pgMar w:top="1320" w:bottom="280" w:left="1560" w:right="1560"/>
        </w:sectPr>
      </w:pPr>
    </w:p>
    <w:p>
      <w:pPr>
        <w:pStyle w:val="BodyText"/>
        <w:spacing w:line="276" w:lineRule="auto" w:before="70"/>
        <w:ind w:right="137"/>
        <w:jc w:val="both"/>
      </w:pPr>
      <w:r>
        <w:rPr/>
        <w:t>atividades do grupo, garantida a aceitação de que tais contratações não têm nem terão</w:t>
      </w:r>
      <w:r>
        <w:rPr>
          <w:spacing w:val="1"/>
        </w:rPr>
        <w:t> </w:t>
      </w:r>
      <w:r>
        <w:rPr/>
        <w:t>vínculo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7"/>
        </w:rPr>
        <w:t> </w:t>
      </w:r>
      <w:r>
        <w:rPr/>
        <w:t>natureza</w:t>
      </w:r>
      <w:r>
        <w:rPr>
          <w:spacing w:val="1"/>
        </w:rPr>
        <w:t> </w:t>
      </w:r>
      <w:r>
        <w:rPr/>
        <w:t>para com</w:t>
      </w:r>
      <w:r>
        <w:rPr>
          <w:spacing w:val="-7"/>
        </w:rPr>
        <w:t> </w:t>
      </w:r>
      <w:r>
        <w:rPr/>
        <w:t>o</w:t>
      </w:r>
      <w:r>
        <w:rPr>
          <w:spacing w:val="6"/>
        </w:rPr>
        <w:t> </w:t>
      </w:r>
      <w:r>
        <w:rPr/>
        <w:t>FNDE.</w:t>
      </w:r>
    </w:p>
    <w:p>
      <w:pPr>
        <w:pStyle w:val="BodyText"/>
        <w:spacing w:line="276" w:lineRule="auto" w:before="200"/>
        <w:ind w:right="142"/>
        <w:jc w:val="both"/>
      </w:pPr>
      <w:r>
        <w:rPr>
          <w:b/>
        </w:rPr>
        <w:t>CLÁUSULA OITAVA: </w:t>
      </w:r>
      <w:r>
        <w:rPr/>
        <w:t>Apresentar informações ou documentos referentes tanto ao</w:t>
      </w:r>
      <w:r>
        <w:rPr>
          <w:spacing w:val="1"/>
        </w:rPr>
        <w:t> </w:t>
      </w:r>
      <w:r>
        <w:rPr/>
        <w:t>desenvolvimento das atividades do grupo do PET quanto aos gastos referentes a essas</w:t>
      </w:r>
      <w:r>
        <w:rPr>
          <w:spacing w:val="1"/>
        </w:rPr>
        <w:t> </w:t>
      </w:r>
      <w:r>
        <w:rPr/>
        <w:t>atividades, nos prazos que lhe forem determinados, assim como permitir e facilitar ao</w:t>
      </w:r>
      <w:r>
        <w:rPr>
          <w:spacing w:val="1"/>
        </w:rPr>
        <w:t> </w:t>
      </w:r>
      <w:r>
        <w:rPr/>
        <w:t>MEC, ao FNDE e aos órgãos de controle do Governo Federal o acesso aos locais de</w:t>
      </w:r>
      <w:r>
        <w:rPr>
          <w:spacing w:val="1"/>
        </w:rPr>
        <w:t> </w:t>
      </w:r>
      <w:r>
        <w:rPr/>
        <w:t>execução das atividades do grupo do PET, o exame da documentação produzida e a</w:t>
      </w:r>
      <w:r>
        <w:rPr>
          <w:spacing w:val="1"/>
        </w:rPr>
        <w:t> </w:t>
      </w:r>
      <w:r>
        <w:rPr/>
        <w:t>vistoria dos materiais adquiridos.</w:t>
      </w:r>
    </w:p>
    <w:p>
      <w:pPr>
        <w:pStyle w:val="BodyText"/>
        <w:spacing w:line="276" w:lineRule="auto" w:before="199"/>
        <w:ind w:right="139"/>
        <w:jc w:val="both"/>
      </w:pPr>
      <w:r>
        <w:rPr>
          <w:b/>
        </w:rPr>
        <w:t>CLÁUSULA NONA</w:t>
      </w:r>
      <w:r>
        <w:rPr/>
        <w:t>: Apresentar ao pró-reitor de graduação, ou similar, da instituição</w:t>
      </w:r>
      <w:r>
        <w:rPr>
          <w:spacing w:val="1"/>
        </w:rPr>
        <w:t> </w:t>
      </w:r>
      <w:r>
        <w:rPr/>
        <w:t>de ensino superior relatório anual de atividades e gastos realizados com os recursos</w:t>
      </w:r>
      <w:r>
        <w:rPr>
          <w:spacing w:val="1"/>
        </w:rPr>
        <w:t> </w:t>
      </w:r>
      <w:r>
        <w:rPr/>
        <w:t>recebidos para custeio do grupo sob sua responsabilidade, nos termos do artigo 7º da</w:t>
      </w:r>
      <w:r>
        <w:rPr>
          <w:spacing w:val="1"/>
        </w:rPr>
        <w:t> </w:t>
      </w:r>
      <w:r>
        <w:rPr/>
        <w:t>Resolução</w:t>
      </w:r>
      <w:r>
        <w:rPr>
          <w:spacing w:val="2"/>
        </w:rPr>
        <w:t> </w:t>
      </w:r>
      <w:r>
        <w:rPr/>
        <w:t>Nº 36/2013,</w:t>
      </w:r>
      <w:r>
        <w:rPr>
          <w:spacing w:val="1"/>
        </w:rPr>
        <w:t> </w:t>
      </w:r>
      <w:r>
        <w:rPr/>
        <w:t>em</w:t>
      </w:r>
      <w:r>
        <w:rPr>
          <w:spacing w:val="-10"/>
        </w:rPr>
        <w:t> </w:t>
      </w:r>
      <w:r>
        <w:rPr/>
        <w:t>até</w:t>
      </w:r>
      <w:r>
        <w:rPr>
          <w:spacing w:val="-2"/>
        </w:rPr>
        <w:t> </w:t>
      </w:r>
      <w:r>
        <w:rPr/>
        <w:t>30</w:t>
      </w:r>
      <w:r>
        <w:rPr>
          <w:spacing w:val="-6"/>
        </w:rPr>
        <w:t> </w:t>
      </w:r>
      <w:r>
        <w:rPr/>
        <w:t>(trinta) dias</w:t>
      </w:r>
      <w:r>
        <w:rPr>
          <w:spacing w:val="-3"/>
        </w:rPr>
        <w:t> </w:t>
      </w:r>
      <w:r>
        <w:rPr/>
        <w:t>após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término</w:t>
      </w:r>
      <w:r>
        <w:rPr>
          <w:spacing w:val="3"/>
        </w:rPr>
        <w:t> </w:t>
      </w:r>
      <w:r>
        <w:rPr/>
        <w:t>do</w:t>
      </w:r>
      <w:r>
        <w:rPr>
          <w:spacing w:val="-1"/>
        </w:rPr>
        <w:t> </w:t>
      </w:r>
      <w:r>
        <w:rPr/>
        <w:t>exercício</w:t>
      </w:r>
      <w:r>
        <w:rPr>
          <w:spacing w:val="8"/>
        </w:rPr>
        <w:t> </w:t>
      </w:r>
      <w:r>
        <w:rPr/>
        <w:t>financeiro.</w:t>
      </w:r>
    </w:p>
    <w:p>
      <w:pPr>
        <w:pStyle w:val="BodyText"/>
        <w:spacing w:line="276" w:lineRule="auto" w:before="205"/>
        <w:ind w:right="145"/>
        <w:jc w:val="both"/>
      </w:pPr>
      <w:r>
        <w:rPr>
          <w:b/>
        </w:rPr>
        <w:t>CLÁUSULA DÉCIMA: </w:t>
      </w:r>
      <w:r>
        <w:rPr/>
        <w:t>Reconhecer que a participação no Programa de Educação</w:t>
      </w:r>
      <w:r>
        <w:rPr>
          <w:spacing w:val="1"/>
        </w:rPr>
        <w:t> </w:t>
      </w:r>
      <w:r>
        <w:rPr/>
        <w:t>Tutorial, para efeitos de certificação, terá duração de 3 (três) anos de atuação efetiva e</w:t>
      </w:r>
      <w:r>
        <w:rPr>
          <w:spacing w:val="1"/>
        </w:rPr>
        <w:t> </w:t>
      </w:r>
      <w:r>
        <w:rPr/>
        <w:t>comprovada, renovável por igual período, conforme parecer da Comissão de Avaliação,</w:t>
      </w:r>
      <w:r>
        <w:rPr>
          <w:spacing w:val="1"/>
        </w:rPr>
        <w:t> </w:t>
      </w:r>
      <w:r>
        <w:rPr/>
        <w:t>não se formando vínculo empregatício de qualquer natureza com o concedente da bolsa</w:t>
      </w:r>
      <w:r>
        <w:rPr>
          <w:spacing w:val="1"/>
        </w:rPr>
        <w:t> </w:t>
      </w:r>
      <w:r>
        <w:rPr/>
        <w:t>em</w:t>
      </w:r>
      <w:r>
        <w:rPr>
          <w:spacing w:val="-8"/>
        </w:rPr>
        <w:t> </w:t>
      </w:r>
      <w:r>
        <w:rPr/>
        <w:t>razão</w:t>
      </w:r>
      <w:r>
        <w:rPr>
          <w:spacing w:val="6"/>
        </w:rPr>
        <w:t> </w:t>
      </w:r>
      <w:r>
        <w:rPr/>
        <w:t>deste</w:t>
      </w:r>
      <w:r>
        <w:rPr>
          <w:spacing w:val="-4"/>
        </w:rPr>
        <w:t> </w:t>
      </w:r>
      <w:r>
        <w:rPr/>
        <w:t>Termo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Compromisso.</w:t>
      </w:r>
    </w:p>
    <w:p>
      <w:pPr>
        <w:pStyle w:val="BodyText"/>
        <w:spacing w:line="276" w:lineRule="auto" w:before="199"/>
        <w:ind w:right="134"/>
        <w:jc w:val="both"/>
      </w:pPr>
      <w:r>
        <w:rPr/>
        <w:t>Para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surtam</w:t>
      </w:r>
      <w:r>
        <w:rPr>
          <w:spacing w:val="-14"/>
        </w:rPr>
        <w:t> </w:t>
      </w:r>
      <w:r>
        <w:rPr/>
        <w:t>todos</w:t>
      </w:r>
      <w:r>
        <w:rPr>
          <w:spacing w:val="-12"/>
        </w:rPr>
        <w:t> </w:t>
      </w:r>
      <w:r>
        <w:rPr/>
        <w:t>os</w:t>
      </w:r>
      <w:r>
        <w:rPr>
          <w:spacing w:val="-7"/>
        </w:rPr>
        <w:t> </w:t>
      </w:r>
      <w:r>
        <w:rPr/>
        <w:t>efeitos</w:t>
      </w:r>
      <w:r>
        <w:rPr>
          <w:spacing w:val="-3"/>
        </w:rPr>
        <w:t> </w:t>
      </w:r>
      <w:r>
        <w:rPr/>
        <w:t>legais,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7"/>
        </w:rPr>
        <w:t> </w:t>
      </w:r>
      <w:r>
        <w:rPr/>
        <w:t>é</w:t>
      </w:r>
      <w:r>
        <w:rPr>
          <w:spacing w:val="-2"/>
        </w:rPr>
        <w:t> </w:t>
      </w:r>
      <w:r>
        <w:rPr/>
        <w:t>firmado pelo</w:t>
      </w:r>
      <w:r>
        <w:rPr>
          <w:spacing w:val="-1"/>
        </w:rPr>
        <w:t> </w:t>
      </w:r>
      <w:r>
        <w:rPr/>
        <w:t>Professor</w:t>
      </w:r>
      <w:r>
        <w:rPr>
          <w:spacing w:val="-3"/>
        </w:rPr>
        <w:t> </w:t>
      </w:r>
      <w:r>
        <w:rPr/>
        <w:t>Tutor</w:t>
      </w:r>
      <w:r>
        <w:rPr>
          <w:spacing w:val="-58"/>
        </w:rPr>
        <w:t> </w:t>
      </w:r>
      <w:r>
        <w:rPr/>
        <w:t>e assinado</w:t>
      </w:r>
      <w:r>
        <w:rPr>
          <w:spacing w:val="5"/>
        </w:rPr>
        <w:t> </w:t>
      </w:r>
      <w:r>
        <w:rPr/>
        <w:t>pelo</w:t>
      </w:r>
      <w:r>
        <w:rPr>
          <w:spacing w:val="6"/>
        </w:rPr>
        <w:t> </w:t>
      </w:r>
      <w:r>
        <w:rPr/>
        <w:t>Pró-Reitor</w:t>
      </w:r>
      <w:r>
        <w:rPr>
          <w:spacing w:val="-2"/>
        </w:rPr>
        <w:t> </w:t>
      </w:r>
      <w:r>
        <w:rPr/>
        <w:t>de Graduação</w:t>
      </w:r>
      <w:r>
        <w:rPr>
          <w:spacing w:val="2"/>
        </w:rPr>
        <w:t> </w:t>
      </w:r>
      <w:r>
        <w:rPr/>
        <w:t>(ou</w:t>
      </w:r>
      <w:r>
        <w:rPr>
          <w:spacing w:val="-4"/>
        </w:rPr>
        <w:t> </w:t>
      </w:r>
      <w:r>
        <w:rPr/>
        <w:t>similar)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IES.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BodyText"/>
        <w:spacing w:before="90"/>
        <w:ind w:left="0" w:right="132"/>
        <w:jc w:val="right"/>
      </w:pPr>
      <w:r>
        <w:rPr/>
        <w:t>Local</w:t>
      </w:r>
      <w:r>
        <w:rPr>
          <w:spacing w:val="-6"/>
        </w:rPr>
        <w:t> </w:t>
      </w:r>
      <w:r>
        <w:rPr/>
        <w:t>e</w:t>
      </w:r>
      <w:r>
        <w:rPr>
          <w:spacing w:val="3"/>
        </w:rPr>
        <w:t> </w:t>
      </w:r>
      <w:r>
        <w:rPr/>
        <w:t>data.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rect style="position:absolute;margin-left:83.543999pt;margin-top:9.286123pt;width:428.33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/>
        <w:rPr>
          <w:sz w:val="6"/>
        </w:rPr>
      </w:pPr>
    </w:p>
    <w:p>
      <w:pPr>
        <w:pStyle w:val="BodyText"/>
        <w:spacing w:before="90"/>
      </w:pPr>
      <w:r>
        <w:rPr/>
        <w:t>PROFESSOR</w:t>
      </w:r>
      <w:r>
        <w:rPr>
          <w:spacing w:val="-2"/>
        </w:rPr>
        <w:t> </w:t>
      </w:r>
      <w:r>
        <w:rPr/>
        <w:t>TUTOR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83.543999pt;margin-top:9.065372pt;width:428.33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/>
        <w:rPr>
          <w:sz w:val="6"/>
        </w:rPr>
      </w:pPr>
    </w:p>
    <w:p>
      <w:pPr>
        <w:pStyle w:val="BodyText"/>
        <w:spacing w:before="90"/>
      </w:pPr>
      <w:r>
        <w:rPr/>
        <w:t>PRÓ-REITOR</w:t>
      </w:r>
    </w:p>
    <w:sectPr>
      <w:pgSz w:w="11910" w:h="16840"/>
      <w:pgMar w:top="132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39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29" w:right="1731" w:hanging="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Ros</dc:creator>
  <dcterms:created xsi:type="dcterms:W3CDTF">2023-03-30T11:51:43Z</dcterms:created>
  <dcterms:modified xsi:type="dcterms:W3CDTF">2023-03-30T11:51:43Z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