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</w:r>
    </w:p>
    <w:p>
      <w:pPr>
        <w:pStyle w:val="Normal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708660" cy="101663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aption1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</w:r>
    </w:p>
    <w:p>
      <w:pPr>
        <w:pStyle w:val="Caption1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</w:r>
    </w:p>
    <w:p>
      <w:pPr>
        <w:pStyle w:val="Caption1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</w:r>
    </w:p>
    <w:p>
      <w:pPr>
        <w:pStyle w:val="Caption1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</w:r>
    </w:p>
    <w:p>
      <w:pPr>
        <w:pStyle w:val="Caption1"/>
        <w:jc w:val="center"/>
        <w:rPr>
          <w:color w:val="auto"/>
        </w:rPr>
      </w:pPr>
      <w:r>
        <w:rPr>
          <w:rFonts w:ascii="Calibri" w:hAnsi="Calibri"/>
          <w:color w:val="auto"/>
          <w:sz w:val="20"/>
          <w:szCs w:val="20"/>
        </w:rPr>
        <w:t>MINISTÉRIO DA EDUCAÇÃO</w:t>
      </w:r>
    </w:p>
    <w:p>
      <w:pPr>
        <w:pStyle w:val="Normal"/>
        <w:jc w:val="center"/>
        <w:rPr>
          <w:color w:val="auto"/>
        </w:rPr>
      </w:pPr>
      <w:r>
        <w:rPr>
          <w:rFonts w:ascii="Calibri" w:hAnsi="Calibri"/>
          <w:b/>
          <w:color w:val="auto"/>
          <w:sz w:val="20"/>
          <w:szCs w:val="20"/>
        </w:rPr>
        <w:t>UNIVERSIDADE FEDERAL DA PARAÍBA</w:t>
      </w:r>
    </w:p>
    <w:p>
      <w:pPr>
        <w:pStyle w:val="Normal"/>
        <w:jc w:val="center"/>
        <w:rPr>
          <w:rFonts w:ascii="Calibri" w:hAnsi="Calibri"/>
          <w:b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</w:r>
    </w:p>
    <w:p>
      <w:pPr>
        <w:pStyle w:val="Ttulo1"/>
        <w:rPr>
          <w:color w:val="auto"/>
        </w:rPr>
      </w:pPr>
      <w:r>
        <w:rPr>
          <w:rFonts w:ascii="Calibri" w:hAnsi="Calibri"/>
          <w:color w:val="auto"/>
          <w:sz w:val="20"/>
          <w:szCs w:val="20"/>
        </w:rPr>
        <w:t>REQUERIMENTO DE INSCRIÇÃO</w:t>
      </w:r>
    </w:p>
    <w:tbl>
      <w:tblPr>
        <w:tblW w:w="9874" w:type="dxa"/>
        <w:jc w:val="center"/>
        <w:tblInd w:w="0" w:type="dxa"/>
        <w:tblLayout w:type="fixed"/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3448"/>
        <w:gridCol w:w="440"/>
        <w:gridCol w:w="343"/>
        <w:gridCol w:w="2407"/>
        <w:gridCol w:w="3236"/>
      </w:tblGrid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>PREENCHER COM LETRA DE FORMA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ind w:left="-400" w:hanging="0"/>
              <w:rPr>
                <w:color w:val="auto"/>
              </w:rPr>
            </w:pPr>
            <w:r>
              <w:rPr>
                <w:rFonts w:ascii="Calibri" w:hAnsi="Calibri"/>
                <w:color w:val="auto"/>
                <w:sz w:val="16"/>
              </w:rPr>
              <w:t xml:space="preserve">:Na    </w:t>
            </w:r>
            <w:r>
              <w:rPr>
                <w:rFonts w:ascii="Calibri" w:hAnsi="Calibri"/>
                <w:b/>
                <w:bCs/>
                <w:color w:val="auto"/>
                <w:sz w:val="16"/>
              </w:rPr>
              <w:t>Nome Completo / Nome Social</w:t>
            </w:r>
            <w:r>
              <w:rPr>
                <w:rFonts w:ascii="Calibri" w:hAnsi="Calibri"/>
                <w:b/>
                <w:bCs/>
                <w:color w:val="auto"/>
                <w:sz w:val="16"/>
                <w:vertAlign w:val="superscript"/>
              </w:rPr>
              <w:t>1</w:t>
            </w:r>
            <w:r>
              <w:rPr>
                <w:rFonts w:ascii="Calibri" w:hAnsi="Calibri"/>
                <w:b/>
                <w:bCs/>
                <w:color w:val="auto"/>
                <w:sz w:val="16"/>
              </w:rPr>
              <w:t>:</w:t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color w:val="auto"/>
                <w:sz w:val="16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auto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CPF:</w:t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E-mail: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Telefones para contato com DDD: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Endereço residencial: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 xml:space="preserve"> </w:t>
            </w:r>
            <w:r>
              <w:rPr>
                <w:rFonts w:ascii="Calibri" w:hAnsi="Calibri"/>
                <w:color w:val="auto"/>
                <w:sz w:val="16"/>
              </w:rPr>
              <w:t>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CCCCCC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Caso a inscrição seja feita por procurador, preencher os campos abaixo: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Nome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color w:val="auto"/>
                <w:sz w:val="16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auto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CPF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Endereço residencial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color w:val="auto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 xml:space="preserve">vem, perante Presidente da Comissão de Seleção, nos termos do art. 14 da Resolução nº 07/2017 do Consepe, requerer inscrição no Processo Seletivo Simplificado para Professor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auto"/>
                <w:kern w:val="0"/>
                <w:sz w:val="20"/>
                <w:szCs w:val="20"/>
                <w:lang w:val="pt-BR" w:eastAsia="pt-BR" w:bidi="ar-SA"/>
              </w:rPr>
              <w:t>Substituto</w:t>
            </w: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 xml:space="preserve"> de que trata o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Edital nº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>32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/2025 – PROGEP-DSP</w:t>
            </w: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 xml:space="preserve">, publicado o extrato no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>Diário Oficial da União nº 9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>1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 xml:space="preserve">, em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>16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>/0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>5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>/2025, seção 3, pág. 5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>3</w:t>
            </w: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>.</w:t>
            </w:r>
          </w:p>
        </w:tc>
      </w:tr>
      <w:tr>
        <w:trPr>
          <w:trHeight w:val="525" w:hRule="atLeast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Departamento responsável: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Área do conhecimento para a qual deseja se inscrever:</w:t>
            </w:r>
          </w:p>
        </w:tc>
      </w:tr>
      <w:tr>
        <w:trPr>
          <w:trHeight w:val="525" w:hRule="atLeast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000000"/>
                <w:kern w:val="0"/>
                <w:sz w:val="16"/>
                <w:szCs w:val="16"/>
                <w:shd w:fill="auto" w:val="clear"/>
                <w:lang w:val="pt-BR" w:eastAsia="pt-BR" w:bidi="ar-SA"/>
              </w:rPr>
              <w:t>Isenção</w:t>
            </w:r>
            <w:r>
              <w:rPr>
                <w:rFonts w:eastAsia="Times New Roman" w:cs="Times New Roman" w:ascii="Calibri" w:hAnsi="Calibri"/>
                <w:b/>
                <w:bCs/>
                <w:color w:val="000000"/>
                <w:kern w:val="0"/>
                <w:sz w:val="16"/>
                <w:szCs w:val="16"/>
                <w:shd w:fill="auto" w:val="clear"/>
                <w:vertAlign w:val="superscript"/>
                <w:lang w:val="pt-BR" w:eastAsia="pt-BR" w:bidi="ar-SA"/>
              </w:rPr>
              <w:t>2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: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>CADúnico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(      )</w:t>
            </w:r>
          </w:p>
          <w:p>
            <w:pPr>
              <w:pStyle w:val="Normal"/>
              <w:widowControl w:val="false"/>
              <w:jc w:val="left"/>
              <w:rPr>
                <w:b/>
                <w:b/>
                <w:bCs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 xml:space="preserve">                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>Doador de Medula Óssea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(      )</w:t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color w:val="auto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>Deseja concorrer às vagas reservadas a pessoas negras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8"/>
                <w:szCs w:val="18"/>
                <w:vertAlign w:val="superscript"/>
                <w:lang w:val="pt-BR" w:eastAsia="pt-BR" w:bidi="ar-SA"/>
              </w:rPr>
              <w:t>3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: sim  (      )  não (       )</w:t>
            </w:r>
          </w:p>
        </w:tc>
      </w:tr>
      <w:tr>
        <w:trPr>
          <w:trHeight w:val="529" w:hRule="atLeast"/>
          <w:cantSplit w:val="true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>Pessoa com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deficiência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  <w:vertAlign w:val="superscript"/>
              </w:rPr>
              <w:t>4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: sim  (      )  não (       )</w:t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Informe tipo de atendimento especial(caso necessário):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Calibri" w:hAnsi="Calibri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 xml:space="preserve">Declaro, ainda, que estou de acordo com as normas constantes na Resolução nº 07/2017 do Consepe/UFPB, bem como </w:t>
            </w: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>d</w:t>
            </w: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 xml:space="preserve">as legislações aplicáveis, e </w:t>
            </w: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>d</w:t>
            </w: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>o edital do Processo Seletivo Simplificado acima mencionado e demais procedimentos definidos pela Comissão de Seleção.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Calibri" w:hAnsi="Calibri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>O requerente afirma serem verídicas as informações prestadas neste requerimento, assim como a regularidade e veracidade de toda documentação apresentada, sem prejuízo às sanções administrativas, civis e penais aplicáveis em caso de declaração falsa.</w:t>
            </w:r>
          </w:p>
        </w:tc>
      </w:tr>
      <w:tr>
        <w:trPr>
          <w:cantSplit w:val="true"/>
        </w:trPr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Local e data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6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Assinatura do candidato ou procurador</w:t>
            </w:r>
          </w:p>
        </w:tc>
      </w:tr>
    </w:tbl>
    <w:p>
      <w:pPr>
        <w:pStyle w:val="Normal"/>
        <w:rPr>
          <w:color w:val="auto"/>
        </w:rPr>
      </w:pPr>
      <w:r>
        <w:rPr/>
      </w:r>
    </w:p>
    <w:sectPr>
      <w:footerReference w:type="even" r:id="rId3"/>
      <w:footerReference w:type="default" r:id="rId4"/>
      <w:footerReference w:type="first" r:id="rId5"/>
      <w:type w:val="nextPage"/>
      <w:pgSz w:w="12240" w:h="15840"/>
      <w:pgMar w:left="1440" w:right="720" w:gutter="0" w:header="0" w:top="1079" w:footer="993" w:bottom="224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widowControl/>
      <w:suppressAutoHyphens w:val="true"/>
      <w:bidi w:val="0"/>
      <w:spacing w:lineRule="auto" w:line="240" w:before="0" w:after="0"/>
      <w:ind w:left="170" w:right="0" w:hanging="170"/>
      <w:jc w:val="both"/>
      <w:rPr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vertAlign w:val="superscript"/>
        <w:lang w:val="pt-BR" w:eastAsia="pt-BR" w:bidi="ar-SA"/>
      </w:rPr>
      <w:t xml:space="preserve">1 </w:t>
    </w:r>
    <w:r>
      <w:rPr>
        <w:rFonts w:eastAsia="Times New Roman" w:cs="Times New Roman" w:ascii="Calibri" w:hAnsi="Calibri"/>
        <w:b/>
        <w:bCs/>
        <w:color w:val="auto"/>
        <w:kern w:val="0"/>
        <w:position w:val="0"/>
        <w:sz w:val="16"/>
        <w:sz w:val="16"/>
        <w:szCs w:val="16"/>
        <w:vertAlign w:val="baseline"/>
        <w:lang w:val="pt-BR" w:eastAsia="pt-BR" w:bidi="ar-SA"/>
      </w:rPr>
      <w:t>Em atendimento ao disposto no Decreto nº 8.727/2016.</w:t>
    </w:r>
  </w:p>
  <w:p>
    <w:pPr>
      <w:pStyle w:val="Rodap"/>
      <w:widowControl/>
      <w:suppressAutoHyphens w:val="true"/>
      <w:bidi w:val="0"/>
      <w:spacing w:lineRule="auto" w:line="240" w:before="0" w:after="0"/>
      <w:ind w:left="170" w:right="0" w:hanging="170"/>
      <w:jc w:val="both"/>
      <w:rPr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vertAlign w:val="superscript"/>
        <w:lang w:val="pt-BR" w:eastAsia="pt-BR" w:bidi="ar-SA"/>
      </w:rPr>
      <w:t>2</w:t>
    </w: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lang w:val="pt-BR" w:eastAsia="pt-BR" w:bidi="ar-SA"/>
      </w:rPr>
      <w:t xml:space="preserve"> O candidato deve marcar a opção da isenção que lhe foi deferida.</w:t>
    </w:r>
  </w:p>
  <w:p>
    <w:pPr>
      <w:pStyle w:val="Rodap"/>
      <w:jc w:val="both"/>
      <w:rPr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vertAlign w:val="superscript"/>
        <w:lang w:val="pt-BR" w:eastAsia="pt-BR" w:bidi="ar-SA"/>
      </w:rPr>
      <w:t>3</w:t>
    </w: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lang w:val="pt-BR" w:eastAsia="pt-BR" w:bidi="ar-SA"/>
      </w:rPr>
      <w:t xml:space="preserve"> Para efetivar sua inscrição enquanto candidato autodeclarado negro é necessário anexar o Termo de Autodeclaração, nos termos do item 7.5.2 do edital.</w:t>
    </w:r>
  </w:p>
  <w:p>
    <w:pPr>
      <w:pStyle w:val="Rodap"/>
      <w:jc w:val="both"/>
      <w:rPr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vertAlign w:val="superscript"/>
        <w:lang w:val="pt-BR" w:eastAsia="pt-BR" w:bidi="ar-SA"/>
      </w:rPr>
      <w:t>4</w:t>
    </w: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lang w:val="pt-BR" w:eastAsia="pt-BR" w:bidi="ar-SA"/>
      </w:rPr>
      <w:t xml:space="preserve"> Para efetivar sua inscrição na condição de pessoa com deficiência é necessário anexar o atestado/laudo médico, nos termos do item 6.7.2 do edital.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widowControl/>
      <w:suppressAutoHyphens w:val="true"/>
      <w:bidi w:val="0"/>
      <w:spacing w:lineRule="auto" w:line="240" w:before="0" w:after="0"/>
      <w:ind w:left="170" w:right="0" w:hanging="170"/>
      <w:jc w:val="both"/>
      <w:rPr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vertAlign w:val="superscript"/>
        <w:lang w:val="pt-BR" w:eastAsia="pt-BR" w:bidi="ar-SA"/>
      </w:rPr>
      <w:t xml:space="preserve">1 </w:t>
    </w:r>
    <w:r>
      <w:rPr>
        <w:rFonts w:eastAsia="Times New Roman" w:cs="Times New Roman" w:ascii="Calibri" w:hAnsi="Calibri"/>
        <w:b/>
        <w:bCs/>
        <w:color w:val="auto"/>
        <w:kern w:val="0"/>
        <w:position w:val="0"/>
        <w:sz w:val="16"/>
        <w:sz w:val="16"/>
        <w:szCs w:val="16"/>
        <w:vertAlign w:val="baseline"/>
        <w:lang w:val="pt-BR" w:eastAsia="pt-BR" w:bidi="ar-SA"/>
      </w:rPr>
      <w:t>Em atendimento ao disposto no Decreto nº 8.727/2016.</w:t>
    </w:r>
  </w:p>
  <w:p>
    <w:pPr>
      <w:pStyle w:val="Rodap"/>
      <w:widowControl/>
      <w:suppressAutoHyphens w:val="true"/>
      <w:bidi w:val="0"/>
      <w:spacing w:lineRule="auto" w:line="240" w:before="0" w:after="0"/>
      <w:ind w:left="170" w:right="0" w:hanging="170"/>
      <w:jc w:val="both"/>
      <w:rPr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vertAlign w:val="superscript"/>
        <w:lang w:val="pt-BR" w:eastAsia="pt-BR" w:bidi="ar-SA"/>
      </w:rPr>
      <w:t>2</w:t>
    </w: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lang w:val="pt-BR" w:eastAsia="pt-BR" w:bidi="ar-SA"/>
      </w:rPr>
      <w:t xml:space="preserve"> O candidato deve marcar a opção da isenção que lhe foi deferida.</w:t>
    </w:r>
  </w:p>
  <w:p>
    <w:pPr>
      <w:pStyle w:val="Rodap"/>
      <w:jc w:val="both"/>
      <w:rPr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vertAlign w:val="superscript"/>
        <w:lang w:val="pt-BR" w:eastAsia="pt-BR" w:bidi="ar-SA"/>
      </w:rPr>
      <w:t>3</w:t>
    </w: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lang w:val="pt-BR" w:eastAsia="pt-BR" w:bidi="ar-SA"/>
      </w:rPr>
      <w:t xml:space="preserve"> Para efetivar sua inscrição enquanto candidato autodeclarado negro é necessário anexar o Termo de Autodeclaração, nos termos do item 7.5.2 do edital.</w:t>
    </w:r>
  </w:p>
  <w:p>
    <w:pPr>
      <w:pStyle w:val="Rodap"/>
      <w:jc w:val="both"/>
      <w:rPr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vertAlign w:val="superscript"/>
        <w:lang w:val="pt-BR" w:eastAsia="pt-BR" w:bidi="ar-SA"/>
      </w:rPr>
      <w:t>4</w:t>
    </w: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lang w:val="pt-BR" w:eastAsia="pt-BR" w:bidi="ar-SA"/>
      </w:rPr>
      <w:t xml:space="preserve"> Para efetivar sua inscrição na condição de pessoa com deficiência é necessário anexar o atestado/laudo médico, nos termos do item 6.7.2 do edital.</w:t>
    </w:r>
  </w:p>
</w:ft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hyphenationZone w:val="360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2c3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 w:val="true"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qFormat/>
    <w:rsid w:val="00a92c37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Caracteresdenotadefim">
    <w:name w:val="Caracteres de nota de fim"/>
    <w:qFormat/>
    <w:rPr/>
  </w:style>
  <w:style w:type="character" w:styleId="Ncoradanotadefim">
    <w:name w:val="Âncora da nota de fim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">
    <w:name w:val="caption1"/>
    <w:basedOn w:val="Normal"/>
    <w:next w:val="Normal"/>
    <w:qFormat/>
    <w:rsid w:val="00a92c37"/>
    <w:pPr/>
    <w:rPr>
      <w:b/>
      <w:sz w:val="20"/>
      <w:szCs w:val="20"/>
    </w:rPr>
  </w:style>
  <w:style w:type="paragraph" w:styleId="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CabealhoeRodap">
    <w:name w:val="Cabeçalho e Rodapé"/>
    <w:basedOn w:val="Normal"/>
    <w:qFormat/>
    <w:pPr>
      <w:tabs>
        <w:tab w:val="clear" w:pos="708"/>
        <w:tab w:val="center" w:pos="4562" w:leader="none"/>
        <w:tab w:val="right" w:pos="9125" w:leader="none"/>
      </w:tabs>
    </w:pPr>
    <w:rPr/>
  </w:style>
  <w:style w:type="paragraph" w:styleId="Cabealhoerodap1">
    <w:name w:val="Cabeçalho e rodapé1"/>
    <w:basedOn w:val="Normal"/>
    <w:qFormat/>
    <w:pPr/>
    <w:rPr/>
  </w:style>
  <w:style w:type="paragraph" w:styleId="Rodap">
    <w:name w:val="Footer"/>
    <w:basedOn w:val="CabealhoeRodap"/>
    <w:pPr/>
    <w:rPr/>
  </w:style>
  <w:style w:type="paragraph" w:styleId="Notadefim">
    <w:name w:val="Endnote Text"/>
    <w:basedOn w:val="Normal"/>
    <w:pPr>
      <w:suppressLineNumbers/>
      <w:ind w:left="339" w:hanging="339"/>
    </w:pPr>
    <w:rPr>
      <w:sz w:val="20"/>
      <w:szCs w:val="20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Application>LibreOffice/7.3.2.2$Windows_X86_64 LibreOffice_project/49f2b1bff42cfccbd8f788c8dc32c1c309559be0</Application>
  <AppVersion>15.0000</AppVersion>
  <Pages>1</Pages>
  <Words>383</Words>
  <Characters>2223</Characters>
  <CharactersWithSpaces>2626</CharactersWithSpaces>
  <Paragraphs>38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2016-01-06T09:33:00Z</dcterms:created>
  <dc:creator>DraNaara</dc:creator>
  <dc:description/>
  <dc:language>pt-BR</dc:language>
  <cp:lastModifiedBy/>
  <dcterms:modified xsi:type="dcterms:W3CDTF">2025-05-16T07:19:58Z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